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ABF" w:rsidRPr="00244ABF" w:rsidRDefault="00244ABF" w:rsidP="00244ABF">
      <w:pPr>
        <w:pStyle w:val="a4"/>
        <w:tabs>
          <w:tab w:val="left" w:pos="570"/>
        </w:tabs>
        <w:spacing w:before="0" w:after="0"/>
        <w:contextualSpacing/>
        <w:jc w:val="both"/>
        <w:rPr>
          <w:b w:val="0"/>
          <w:bCs/>
          <w:color w:val="000000"/>
          <w:sz w:val="24"/>
        </w:rPr>
      </w:pPr>
      <w:r w:rsidRPr="00244ABF">
        <w:rPr>
          <w:b w:val="0"/>
          <w:bCs/>
          <w:color w:val="000000"/>
          <w:sz w:val="24"/>
        </w:rPr>
        <w:t xml:space="preserve">Рабочая программа учебного предмета </w:t>
      </w:r>
      <w:r w:rsidRPr="00244ABF">
        <w:rPr>
          <w:bCs/>
          <w:color w:val="000000"/>
          <w:sz w:val="24"/>
        </w:rPr>
        <w:t>«Технология»</w:t>
      </w:r>
      <w:r w:rsidRPr="00244ABF">
        <w:rPr>
          <w:b w:val="0"/>
          <w:bCs/>
          <w:color w:val="000000"/>
          <w:sz w:val="24"/>
        </w:rPr>
        <w:t xml:space="preserve"> ра</w:t>
      </w:r>
      <w:bookmarkStart w:id="0" w:name="_GoBack"/>
      <w:bookmarkEnd w:id="0"/>
      <w:r w:rsidRPr="00244ABF">
        <w:rPr>
          <w:b w:val="0"/>
          <w:bCs/>
          <w:color w:val="000000"/>
          <w:sz w:val="24"/>
        </w:rPr>
        <w:t>зработана на основе</w:t>
      </w:r>
    </w:p>
    <w:p w:rsidR="00244ABF" w:rsidRPr="00244ABF" w:rsidRDefault="00244ABF" w:rsidP="00244ABF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  <w:lang w:eastAsia="zh-CN" w:bidi="hi-IN"/>
        </w:rPr>
      </w:pPr>
      <w:r w:rsidRPr="00244ABF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 xml:space="preserve">-   приказа Министерства образования и науки РФ от 06.10.2009 № 373 «Об утверждении Федерального государственного образовательного стандарта начального общего </w:t>
      </w:r>
      <w:proofErr w:type="spellStart"/>
      <w:r w:rsidRPr="00244ABF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образования</w:t>
      </w:r>
      <w:proofErr w:type="gramStart"/>
      <w:r w:rsidRPr="00244ABF">
        <w:rPr>
          <w:rFonts w:ascii="Times New Roman" w:eastAsia="Droid Sans Fallback" w:hAnsi="Times New Roman" w:cs="Times New Roman"/>
          <w:color w:val="000000"/>
          <w:sz w:val="24"/>
          <w:szCs w:val="24"/>
          <w:lang w:eastAsia="zh-CN" w:bidi="hi-IN"/>
        </w:rPr>
        <w:t>»;</w:t>
      </w:r>
      <w:r w:rsidRPr="00244ABF">
        <w:rPr>
          <w:rFonts w:ascii="Times New Roman" w:hAnsi="Times New Roman" w:cs="Times New Roman"/>
          <w:color w:val="000000"/>
          <w:sz w:val="24"/>
        </w:rPr>
        <w:t>примерной</w:t>
      </w:r>
      <w:proofErr w:type="spellEnd"/>
      <w:proofErr w:type="gramEnd"/>
      <w:r w:rsidRPr="00244ABF">
        <w:rPr>
          <w:rFonts w:ascii="Times New Roman" w:hAnsi="Times New Roman" w:cs="Times New Roman"/>
          <w:color w:val="000000"/>
          <w:sz w:val="24"/>
        </w:rPr>
        <w:t xml:space="preserve"> о</w:t>
      </w:r>
      <w:r w:rsidRPr="00244ABF">
        <w:rPr>
          <w:rFonts w:ascii="Times New Roman" w:hAnsi="Times New Roman" w:cs="Times New Roman"/>
          <w:sz w:val="24"/>
        </w:rPr>
        <w:t>сновной образовательной программы о</w:t>
      </w:r>
      <w:r w:rsidRPr="00244ABF">
        <w:rPr>
          <w:rFonts w:ascii="Times New Roman" w:hAnsi="Times New Roman" w:cs="Times New Roman"/>
          <w:color w:val="000000"/>
          <w:sz w:val="24"/>
        </w:rPr>
        <w:t>сновного общего образования, одобренной Федеральным учебно-методическим объединением по общему образованию (</w:t>
      </w:r>
      <w:r w:rsidRPr="00244ABF">
        <w:rPr>
          <w:rFonts w:ascii="Times New Roman" w:hAnsi="Times New Roman" w:cs="Times New Roman"/>
          <w:sz w:val="24"/>
        </w:rPr>
        <w:t xml:space="preserve">Протокол заседания от 8 апреля </w:t>
      </w:r>
      <w:smartTag w:uri="urn:schemas-microsoft-com:office:smarttags" w:element="metricconverter">
        <w:smartTagPr>
          <w:attr w:name="ProductID" w:val="2015 г"/>
        </w:smartTagPr>
        <w:r w:rsidRPr="00244ABF">
          <w:rPr>
            <w:rFonts w:ascii="Times New Roman" w:hAnsi="Times New Roman" w:cs="Times New Roman"/>
            <w:sz w:val="24"/>
          </w:rPr>
          <w:t>2015 г</w:t>
        </w:r>
      </w:smartTag>
      <w:r w:rsidRPr="00244ABF">
        <w:rPr>
          <w:rFonts w:ascii="Times New Roman" w:hAnsi="Times New Roman" w:cs="Times New Roman"/>
          <w:sz w:val="24"/>
        </w:rPr>
        <w:t xml:space="preserve">. </w:t>
      </w:r>
      <w:r w:rsidRPr="00244ABF">
        <w:rPr>
          <w:rFonts w:ascii="Times New Roman" w:hAnsi="Times New Roman" w:cs="Times New Roman"/>
          <w:color w:val="000000"/>
          <w:sz w:val="24"/>
        </w:rPr>
        <w:t>№ 1/15);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 </w:t>
      </w:r>
      <w:r w:rsidRPr="00244ABF">
        <w:rPr>
          <w:rFonts w:ascii="Times New Roman" w:hAnsi="Times New Roman" w:cs="Times New Roman"/>
          <w:color w:val="000000"/>
          <w:sz w:val="24"/>
        </w:rPr>
        <w:t>учебного плана НОО МБОУ «</w:t>
      </w:r>
      <w:proofErr w:type="spellStart"/>
      <w:r w:rsidRPr="00244ABF">
        <w:rPr>
          <w:rFonts w:ascii="Times New Roman" w:hAnsi="Times New Roman" w:cs="Times New Roman"/>
          <w:color w:val="000000"/>
          <w:sz w:val="24"/>
        </w:rPr>
        <w:t>Змеиногорская</w:t>
      </w:r>
      <w:proofErr w:type="spellEnd"/>
      <w:r w:rsidRPr="00244ABF">
        <w:rPr>
          <w:rFonts w:ascii="Times New Roman" w:hAnsi="Times New Roman" w:cs="Times New Roman"/>
          <w:color w:val="000000"/>
          <w:sz w:val="24"/>
        </w:rPr>
        <w:t xml:space="preserve"> СОШ с УИОП»;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 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Положения </w:t>
      </w:r>
      <w:r w:rsidRPr="00244ABF">
        <w:rPr>
          <w:rFonts w:ascii="Times New Roman" w:hAnsi="Times New Roman" w:cs="Times New Roman"/>
          <w:bCs/>
          <w:color w:val="000000"/>
          <w:sz w:val="24"/>
        </w:rPr>
        <w:t xml:space="preserve">о структуре, порядке разработки и утверждения рабочей программы учебного предмета, курса в соответствии с требованиями ФГОС </w:t>
      </w:r>
      <w:r w:rsidRPr="00244ABF">
        <w:rPr>
          <w:rFonts w:ascii="Times New Roman" w:hAnsi="Times New Roman" w:cs="Times New Roman"/>
          <w:color w:val="000000"/>
          <w:sz w:val="24"/>
        </w:rPr>
        <w:t>МБОУ «</w:t>
      </w:r>
      <w:proofErr w:type="spellStart"/>
      <w:r w:rsidRPr="00244ABF">
        <w:rPr>
          <w:rFonts w:ascii="Times New Roman" w:hAnsi="Times New Roman" w:cs="Times New Roman"/>
          <w:color w:val="000000"/>
          <w:sz w:val="24"/>
        </w:rPr>
        <w:t>Змеиногорская</w:t>
      </w:r>
      <w:proofErr w:type="spellEnd"/>
      <w:r w:rsidRPr="00244ABF">
        <w:rPr>
          <w:rFonts w:ascii="Times New Roman" w:hAnsi="Times New Roman" w:cs="Times New Roman"/>
          <w:color w:val="000000"/>
          <w:sz w:val="24"/>
        </w:rPr>
        <w:t xml:space="preserve"> СОШ с УИОП»;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 </w:t>
      </w:r>
      <w:r w:rsidRPr="00244ABF">
        <w:rPr>
          <w:rFonts w:ascii="Times New Roman" w:hAnsi="Times New Roman" w:cs="Times New Roman"/>
          <w:color w:val="000000"/>
          <w:sz w:val="24"/>
        </w:rPr>
        <w:t>Положения о формах, периодичности, порядке текущего контроля успеваемости, промежуточной аттестации и переводе обучающихся в следующий класс в МБОУ «</w:t>
      </w:r>
      <w:proofErr w:type="spellStart"/>
      <w:r w:rsidRPr="00244ABF">
        <w:rPr>
          <w:rFonts w:ascii="Times New Roman" w:hAnsi="Times New Roman" w:cs="Times New Roman"/>
          <w:color w:val="000000"/>
          <w:sz w:val="24"/>
        </w:rPr>
        <w:t>Змеиногорская</w:t>
      </w:r>
      <w:proofErr w:type="spellEnd"/>
      <w:r w:rsidRPr="00244ABF">
        <w:rPr>
          <w:rFonts w:ascii="Times New Roman" w:hAnsi="Times New Roman" w:cs="Times New Roman"/>
          <w:color w:val="000000"/>
          <w:sz w:val="24"/>
        </w:rPr>
        <w:t xml:space="preserve"> СОШ с УИОП»;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 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Положения о системе оценки  </w:t>
      </w:r>
      <w:hyperlink w:anchor="_Toc414553158">
        <w:r w:rsidRPr="00244ABF">
          <w:rPr>
            <w:rStyle w:val="a5"/>
            <w:rFonts w:ascii="Times New Roman" w:hAnsi="Times New Roman" w:cs="Times New Roman"/>
            <w:color w:val="000000"/>
            <w:sz w:val="24"/>
          </w:rPr>
          <w:t>достижения планируемых результатов освоения</w:t>
        </w:r>
      </w:hyperlink>
      <w:r w:rsidRPr="00244ABF">
        <w:rPr>
          <w:rStyle w:val="a5"/>
          <w:rFonts w:ascii="Times New Roman" w:hAnsi="Times New Roman" w:cs="Times New Roman"/>
          <w:color w:val="000000"/>
          <w:sz w:val="24"/>
        </w:rPr>
        <w:t xml:space="preserve"> ООП НОО</w:t>
      </w:r>
      <w:r w:rsidRPr="00244ABF">
        <w:rPr>
          <w:rFonts w:ascii="Times New Roman" w:hAnsi="Times New Roman" w:cs="Times New Roman"/>
          <w:color w:val="000000"/>
          <w:sz w:val="24"/>
        </w:rPr>
        <w:t>МБОУ «</w:t>
      </w:r>
      <w:proofErr w:type="spellStart"/>
      <w:r w:rsidRPr="00244ABF">
        <w:rPr>
          <w:rFonts w:ascii="Times New Roman" w:hAnsi="Times New Roman" w:cs="Times New Roman"/>
          <w:color w:val="000000"/>
          <w:sz w:val="24"/>
        </w:rPr>
        <w:t>Змеиногорская</w:t>
      </w:r>
      <w:proofErr w:type="spellEnd"/>
      <w:r w:rsidRPr="00244ABF">
        <w:rPr>
          <w:rFonts w:ascii="Times New Roman" w:hAnsi="Times New Roman" w:cs="Times New Roman"/>
          <w:color w:val="000000"/>
          <w:sz w:val="24"/>
        </w:rPr>
        <w:t xml:space="preserve"> СОШ с УИОП»;</w:t>
      </w:r>
      <w:r w:rsidRPr="00244ABF">
        <w:rPr>
          <w:rFonts w:ascii="Times New Roman" w:hAnsi="Times New Roman" w:cs="Times New Roman"/>
          <w:color w:val="000000"/>
          <w:sz w:val="24"/>
        </w:rPr>
        <w:t xml:space="preserve"> </w:t>
      </w:r>
      <w:r w:rsidRPr="00244ABF">
        <w:rPr>
          <w:rFonts w:ascii="Times New Roman" w:eastAsia="Times New Roman" w:hAnsi="Times New Roman" w:cs="Times New Roman"/>
          <w:sz w:val="24"/>
          <w:szCs w:val="24"/>
        </w:rPr>
        <w:t xml:space="preserve">Программы «Технология», 1-4 класс,  под редакцией       Е.А. </w:t>
      </w:r>
      <w:proofErr w:type="spellStart"/>
      <w:r w:rsidRPr="00244ABF">
        <w:rPr>
          <w:rFonts w:ascii="Times New Roman" w:eastAsia="Times New Roman" w:hAnsi="Times New Roman" w:cs="Times New Roman"/>
          <w:sz w:val="24"/>
          <w:szCs w:val="24"/>
        </w:rPr>
        <w:t>Лутцевой</w:t>
      </w:r>
      <w:proofErr w:type="spellEnd"/>
      <w:r w:rsidRPr="00244ABF">
        <w:rPr>
          <w:rFonts w:ascii="Times New Roman" w:eastAsia="Times New Roman" w:hAnsi="Times New Roman" w:cs="Times New Roman"/>
          <w:sz w:val="24"/>
          <w:szCs w:val="24"/>
        </w:rPr>
        <w:t>,  опубликованной в «Сборнике программ к комплекту учебников «Начальная школа 21 века». - М., «</w:t>
      </w:r>
      <w:proofErr w:type="spellStart"/>
      <w:r w:rsidRPr="00244ABF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244ABF">
        <w:rPr>
          <w:rFonts w:ascii="Times New Roman" w:eastAsia="Times New Roman" w:hAnsi="Times New Roman" w:cs="Times New Roman"/>
          <w:sz w:val="24"/>
          <w:szCs w:val="24"/>
        </w:rPr>
        <w:t xml:space="preserve">-Граф», 2013 г. </w:t>
      </w:r>
      <w:r w:rsidRPr="00244ABF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  <w:r w:rsidRPr="00244ABF"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 рассчитана в 1 классе на 33 учебные недели (1учебный час в неделю), во 2-4 классах на 34 учебные недели (1учебный час в неделю).</w:t>
      </w:r>
    </w:p>
    <w:p w:rsidR="00244ABF" w:rsidRDefault="00244ABF" w:rsidP="00244AB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41684" w:rsidRDefault="00D41684"/>
    <w:sectPr w:rsidR="00D4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B1"/>
    <w:rsid w:val="00244ABF"/>
    <w:rsid w:val="00983AB1"/>
    <w:rsid w:val="00D4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2C91A-491B-4982-A6E1-2789A944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A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AB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rsid w:val="00244A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character" w:customStyle="1" w:styleId="a5">
    <w:name w:val="Ссылка указателя"/>
    <w:uiPriority w:val="99"/>
    <w:rsid w:val="0024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Company>diakov.net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2017-10-24T11:48:00Z</dcterms:created>
  <dcterms:modified xsi:type="dcterms:W3CDTF">2017-10-24T11:49:00Z</dcterms:modified>
</cp:coreProperties>
</file>